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98" w:rsidRPr="007A3898" w:rsidRDefault="007A3898" w:rsidP="007A38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A38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2012 Orędzie na XX Światowy Dzień Chorego - Benedykt XVI</w:t>
      </w:r>
    </w:p>
    <w:p w:rsidR="007A3898" w:rsidRPr="007A3898" w:rsidRDefault="007A3898" w:rsidP="007A38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A38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2012 Orędzie na XX Światowy Dzień Chorego - Benedykt XVI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«Wstań, idź, twoja wiara cię uzdrowiła» (Łk 17, 19)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bracia i siostry!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Światowego Dnia Chorego, który będziemy obchodzili 11 lutego 2012 r., we wspomnienie Najświętszej Maryi Panny z Lourdes, pragnę ponowić moją duchową bliskość ze wszystkimi chorymi, którzy przebywają w szpitalach i innych domach opieki zdrowotnej, bądź są pielęgnowani w domach rodzinnych, i zapewnić wszystkich o trosce i miłości całego Kościoła. Przyjmując wielkodusznie i z miłością każde ludzkie życie, przede wszystkim słabe i chore, chrześcijanin wyraża ważny aspekt swojego ewangelicznego świadectwa, biorąc przykład z Chrystusa, który pochylał się nad materialnymi i duchowymi chorobami człowieka, aby je leczyć.</w:t>
      </w: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tym roku, stanowiącym przygotowanie do zbliżającego się uroczystego Światowego Dnia Chorego, który będzie obchodzony w Niemczech 11 lutego 2013 r. i poświęcony wzorcowej postaci ewangelicznego Samarytanina (por. Łk 10, 29-37), chciałbym położyć nacisk na «sakramenty uzdrowienia», tzn. sakrament pokuty i pojednania, a także sakrament na-maszczenia chorych, które osiągają swoją naturalną pełnię w Komunii eucharystycznej.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Jezusa z dziesięcioma trędowatymi, opowiedziane w Ewangelii św. Łukasza (por. Łk 17, 11-19), a w szczególności słowa, które Chrystus Pan kieruje do jednego z nich: «Wstań, idź, twoja wiara cię uzdrowiła» (w. 19), pomagają uświadomić sobie, jak ważna jest wiara dla osób, które pod ciężarem cierpienia i choroby zbliżają się do Pana. W spotkaniu z Nim mogą rzeczywiście doświadczyć, że kto wierzy, nigdy nie jest sam! Bóg bowiem w swoim Synu nie zostawia nas samych z naszymi niepokojami i cierpieniami, ale jest z nami, po-maga nam je znosić i pragnie uzdrowić do głębi nasze serce (por. Mk 2, 1-12).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Wiara owego trędowatego, który widząc, że został uzdrowiony, jako jedyny – w odróżnieniu od pozostałych – pełen zdumienia i radości natychmiast wraca do Jezusa, by wyrazić Mu swoją wdzięczność, pozwala dostrzec, że odzyskane zdrowie jest znakiem czegoś cenniejszego od zwykłego wyleczenia w sensie fizycznym, jest znakiem uzdrowienia, którym Bóg obdarza nas za pośrednictwem Chrystusa; wyrażają to słowa Jezusa: twoja wiara cię uzdrowiła. Ten, kto w cierpieniu i chorobie wzywa Pana, może być pewnym, że Jego miłość nigdy go nie opuści i że również miłość Kościoła, który jest przedłużeniem w czasie zbawczego dzieła Chrystusa, nigdy go nie zawiedzie. Wyzdrowienie fizyczne, wyraz głębszego uzdrowienia, ukazuje tym samym, jakie znaczenie ma dla Chrystusa cały człowiek, z duszą i ciałem. Każdy sakrament zresztą wyraża i uobecnia bliskość samego Boga, który w sposób absolutnie bezinteresowny «dociera do nas poprzez rzeczy materialne, (…) którymi się posługuje, czyniąc je narzędziem służącym naszemu spotkaniu z Nim» (Homilia podczas Mszy św. Krzyżma, 1 kwietnia 2010 r.). «Staje się widoczna jedność stworzenia i odkupienia. Sakramenty są wyrazem cielesności naszej wiary, która obejmuje ciało i duszę – całego człowieka» (Homilia podczas Mszy św. Krzyżma, 21 kwietnia 2011 r.). Głównym zadaniem Kościoła jest z pewnością głoszenie królestwa Bożego, «ale właśnie samo to głoszenie powinno być procesem uzdrawiania: 'bym opatrywał rany serc złamanych' (Iz 61, 1)» (tamże), </w:t>
      </w: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misją powierzoną uczniom przez Jezusa (por. Łk 9, 1-2; Mt 10, 1. 5-14; Mk 6, 7-13). Związek między zdrowiem fizycznym i odnową zranionej duszy pomaga nam zatem lepiej zrozumieć «sakramenty uzdrowienia».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sakramencie pokuty często skupiała się refleksja pasterzy Kościoła, właśnie ze względu na jego wielkie znaczenie na drodze chrześcijańskiego życia, ponieważ «cała skuteczność pokuty polega na przywróceniu nam łaski Bożej i zjednoczeniu nas w przyjaźni z Bogiem» (Katechizm Kościoła Katolickiego, 1468). Kościół, nadal głosząc przebaczenie i pojednanie, o którym mówił Jezus, nieustannie zachęca całą ludzkość do nawrócenia się i wiary w Ewangelię. Apeluje słowami apostoła Pawła: «W imieniu Chrystusa spełniamy posłannictwo jakby Boga samego, który przez nas udziela napomnień. W imię Chrystusa prosimy: pojednajcie się z Bogiem!» (2 Kor 5, 20). Jezus w swoim życiu głosi i uobecnia miłosierdzie Ojca. Przy-szedł nie po to, by potępiać, lecz by przebaczać i zbawiać, by dawać nadzieję także w najgłębszych mrokach cierpienia i grzechu, by obdarzać życiem wiecznym; toteż w sakramencie pokuty, dzięki «lekarstwu spowiedzi», doświadczenie grzechu nie przeradza się w rozpacz, lecz spotyka się z Miłością, która przebacza i przemienia (por. Jan Paweł II, Posynodalna adhortacja apostolska Reconciliatio et paenitentia, 31).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Bóg, «bogaty w miłosierdzie» (Ef 2, 4), jak ojciec z ewangelicznej przypowieści (por. Łk 15, 11-32) nie zamyka serca przed żadnym ze swoich dzieci, ale czeka na nie, szuka ich, dociera do nich, kiedy na skutek odrzucenia wspólnoty popadają w niewolę odosobnienia i podziału, wzywa je, by zgromadziły się wokół Jego stołu, radośnie uczestnicząc w święcie przebaczenia i pojednania. Chwila cierpienia, w której mogłaby się zrodzić pokusa, by poddać się zniechęceniu i rozpaczy, przemienia się wówczas w czas łaski, pozwalający wejść w siebie i po-dobnie jak syn marnotrawny z przypowieści, zastanowić się nad własnym życiem, uznając błędy i upadki, zatęsknić za Ojcem i Jego bliskością oraz wyruszyć w drogę powrotną do Jego Domu. On w swojej wielkiej miłości zawsze i wszędzie czuwa nad naszym życiem i czeka na nas, by każdemu dziecku, które do Niego wraca, ofiarować dar pełnego pojednania i radości.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3. Z lektury Ewangelii wynika wyraźnie, że Jezus zawsze okazywał chorym szczególne względy. Nie tylko wysyłał swoich uczniów, by leczyli ich rany (por. Mt 10, 8; Łk 9, 2; 10, 9), ale także ustanowił dla nich specjalny sakrament: namaszczenie chorych. List św. Jakuba zaświadcza o istnieniu tego gestu sakramentalnego już w pierwszej wspólnocie chrześcijańskiej (por. 5, 14-16): poprzez namaszczenie chorych, któremu towarzyszy modlitwa prezbiterów, cały Kościół poleca chorych Panu cierpiącemu i uwielbionemu, aby On ulżył ich udrękom i ich uzdrowił, a wręcz wzywa ich do duchowego jednoczenia się z męką i śmiercią Chrystusa, by w ten sposób przyczyniali się do dobra ludu Bożego.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sakramencie kontemplujemy podwójną tajemnicę, w jakiej Jezus znalazł się w sposób dramatyczny na Górze Oliwnej, gdzie Ojciec wskazał Mu drogę męki jako najwyższy akt miłości, którą On przyjął. W tej godzinie próby Chrystus jest pośrednikiem, «przenosząc na siebie, biorąc na siebie cierpienie i mękę świata, przemieniając je w wołanie do Boga, zanosząc je przed oczy Boga i składając w Jego ręce, a tym samym doprowadzając je rzeczywiście do momentu odkupienia» (Lectio divina, Spotkanie z duchowieństwem Rzymu, 18 lutego 2010 r.). «Ogród Oliwny jest (...) także miejscem, z którego wstąpił On do Ojca, jest zatem miejscem odkupienia (…). To podwójne misterium Góry Oliwnej jest również wiecznie 'żywe' w sakramentalnych olejach Kościoła (...), olej jest znakiem dobroci Boga, która nas dotyka» (Homilia podczas Mszy św. Krzyżma, 1 kwietnia 2010 r.). W namaszczeniu chorych olej – materia sakramentu – jest nam dany «jako Boże lekarstwo – </w:t>
      </w: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jako lek, który w tym momencie upewnia nas co do Jego dobroci, który ma nas umocnić i pocieszyć, ale który jednocześnie, niezależnie od choroby, kieruje myśl ku ostatecznemu uzdrowieniu, ku zmartwychwstaniu (por. Jk 5, 14)» (tamże).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Sakrament ten zasługuje dziś na większą uwagę zarówno w refleksji teologicznej, jak w działalności duszpasterskiej wśród chorych. Wykorzystanie treści modlitwy liturgicznej, które można stosować w różnych sytuacjach życiowych związanych z chorobą, a nie tylko u kresu życia (por. Katechizm Kościoła Katolickiego, 1514) sprawia, że namaszczenie chorych nie powinno być uważane za sakrament jakby mniej ważny od innych. Otoczenie chorych uwagą i opieką duszpasterską jest z jednej strony znakiem czułości Boga dla cierpiących, a z drugiej przynosi duchową korzyść również kapłanom i całej wspólnocie chrześcijańskiej, ponieważ wszystko to, co czyni się najmniejszemu z braci, czyni się samemu Chrystusowi (por. Mt 25, 40).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4. O «sakramentach uzdrowienia» św. Augustyn mówi: Bóg «leczy wszystkie twoje słabości. Zostaną uleczone wszelkie twoje słabości, nie lękaj się. (…) Pozwól tylko dać się uleczyć, nie odtrącaj Jego ręki» (Objaśnienie Psalmu 102, 5 [tłum. Jan Sulowski]: PL 36, 1319-1320). Są to cenne narzędzia Bożej łaski, które pomagają choremu w coraz pełniejszym upodobnieniu się do tajemnicy śmierci i zmartwychwstania Chrystusa. Mówiąc o tych dwóch sakramentach, chciałbym podkreślić także znaczenie Eucharystii. Gdy zostaje ona przyjęta w chorobie, w nadzwyczajny sposób przyczynia się do tej przemiany, włączając osobę, która karmi się Ciałem i Krwią Jezusa, w ofiarę, którą On złożył Ojcu z samego siebie dla zbawienia wszystkich. Cała wspólnota kościelna, a szczególnie wspólnoty parafialne powinny starać się zapewnić możliwość częstego przystępowania do komunii sakramentalnej osobom, które z powodów zdrowotnych lub ze względu na wiek nie mogą odwiedzać miejsc kultu. W ten sposób tym braciom i siostrom zostaje dana możliwość umocnienia więzi z Chrystusem ukrzyżowanym i zmartwychwstałym poprzez uczestniczenie, dzięki ofierze własnego życia, złożonej z miłości do Chrystusa, w misji Kościoła. W tej perspektywie ważne jest, by kapłani, którzy pełnią swoją delikatną posługę w szpitalach, w klinikach i w domach chorych, czuli się prawdziwymi «'sługami chorych', znakiem i narzędziem, poprzez które współczucie Chrystusa musi dotrzeć do każdego człowieka dotkniętego cierpieniem» (por. Orędzie na XVIII Światowy Dzień Chorego, 22 listopada 2009 r.).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Upodobnienie do paschalnej tajemnicy Chrystusa, dokonujące się również przez praktykowanie duchowej komunii, nabiera szczególnego znaczenia, kiedy Eucharystia zostaje udzielona i przyjęta jako wiatyk. W tym momencie życia w sposób jeszcze wyraźniejszy brzmią słowa Pana: «Kto spożywa moje Ciało i pije moją Krew, ma życie wieczne, a Ja go wskrzeszę w dniu ostatecznym» (J 6, 54). Eucharystia bowiem – zwłaszcza jako wiatyk – jest, zgodnie z definicją św. Ignacego z Antiochii, – «lekarstwem nieśmiertelności, antidotum na śmierć» (List do Efezjan, 20: PG 5, 661), sakramentem przejścia ze śmierci do życia, z tego świata do Ojca, który czeka na wszystkich w niebieskiej Jerozolimie.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Temat tego Orędzia na XX Światowy Dzień Chorego: «Wstań, idź, twoja wiara cię uzdrowiła», nawiązuje również do bliskiego już Roku Wiary, który rozpocznie się 11 października 2012 r. i będzie pomyślną i cenną okazją do odkrywania na nowo siły i piękna wiary, by zgłębić jej treść i dawać o niej świadectwo w życiu codziennym (por. List apost. Porta fidei, 11 października 2011 r.). Pragnę zachęcić chorych i cierpiących, aby znajdowali zawsze bezpieczną kotwicę w wierze, która karmi się słuchaniem Słowa Bożego, osobistą modlitwą i sakramentami, podczas gdy pasterzy zapraszam, aby byli zawsze gotowi do ich udzielania chorym. Niech kapłani na wzór Dobrego Pasterza jako przewodnicy powierzonej </w:t>
      </w: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 owczarni, będą pełni radości, opiekuńczy wobec osób najsłabszych, ubogich, grzeszników i ukazują nieskończone miłosierdzie Boga napawającymi otuchą słowami nadziei (por. św. Augustyn, Epistola 95, 1: PL 33, 351-352).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Tym, którzy pracują w służbie zdrowia, jak również rodzinom, które widzą w swoich bliskich cierpiące oblicze Pana Jezusa, jeszcze raz dziękuję w imieniu własnym i całego Kościoła, że poprzez fachowe umiejętności i milczącą obecność, niejednokrotnie nawet bez wymawiania imienia Chrystusa, w konkretny sposób świadczą o Chrystusie (por. Homilia podczas Mszy św. Krzyżma, 21 kwietnia 2011 r.).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Do Maryi, Matki Miłosierdzia i Uzdrowienia Chorych, wznosimy nasze ufne spojrzenie i naszą modlitwę; niech Jej macierzyńskie współczucie, którego doznawała, stojąc obok Syna umierającego na krzyżu, otacza i wspiera wiarę i nadzieję każdej osoby chorej i cierpiącej w procesie leczenia ran duszy i ciała.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zapewniam o pamięci w modlitwie i udzielam każdemu specjalnego Błogosławieństwa Apostolskiego.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Watykan, 20 listopada 2011 r., uroczystość Jezusa Chrystusa, Króla Wszechświata.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Benedictus PP XVI</w:t>
      </w:r>
    </w:p>
    <w:p w:rsidR="007A3898" w:rsidRPr="007A3898" w:rsidRDefault="007A3898" w:rsidP="007A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98">
        <w:rPr>
          <w:rFonts w:ascii="Times New Roman" w:eastAsia="Times New Roman" w:hAnsi="Times New Roman" w:cs="Times New Roman"/>
          <w:sz w:val="24"/>
          <w:szCs w:val="24"/>
          <w:lang w:eastAsia="pl-PL"/>
        </w:rPr>
        <w:t>© Copyright 2011 - Libreria Editrice Vaticana</w:t>
      </w:r>
    </w:p>
    <w:p w:rsidR="005343C8" w:rsidRDefault="005343C8"/>
    <w:sectPr w:rsidR="005343C8" w:rsidSect="0053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7A3898"/>
    <w:rsid w:val="005343C8"/>
    <w:rsid w:val="007A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3C8"/>
  </w:style>
  <w:style w:type="paragraph" w:styleId="Nagwek1">
    <w:name w:val="heading 1"/>
    <w:basedOn w:val="Normalny"/>
    <w:link w:val="Nagwek1Znak"/>
    <w:uiPriority w:val="9"/>
    <w:qFormat/>
    <w:rsid w:val="007A3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3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8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38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2020-10-26T16:25:00Z</dcterms:created>
  <dcterms:modified xsi:type="dcterms:W3CDTF">2020-10-26T16:25:00Z</dcterms:modified>
</cp:coreProperties>
</file>